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3328" w:rsidRDefault="00593328" w:rsidP="00D14422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PROCEDURE DE CONCILIATION INTERNE (Volet 1)</w:t>
      </w: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8"/>
          <w:szCs w:val="28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Je soussigné(e)</w:t>
      </w:r>
    </w:p>
    <w:p w:rsidR="00593328" w:rsidRDefault="00593328" w:rsidP="0059332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593328" w:rsidRDefault="00BD5C2D" w:rsidP="00593328">
      <w:pPr>
        <w:autoSpaceDE w:val="0"/>
        <w:autoSpaceDN w:val="0"/>
        <w:adjustRightInd w:val="0"/>
        <w:spacing w:before="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Père, mère ou représentants légaux d'un élève mineur</w:t>
      </w:r>
    </w:p>
    <w:p w:rsidR="00593328" w:rsidRDefault="00BD5C2D" w:rsidP="00593328">
      <w:pPr>
        <w:autoSpaceDE w:val="0"/>
        <w:autoSpaceDN w:val="0"/>
        <w:adjustRightInd w:val="0"/>
        <w:spacing w:before="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Elève majeur</w:t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PRENOM :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DE NAISSANCE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(Rue, n°, code postal, localité)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TELEPHONE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MAIL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Souhaite que le Conseil de classe réexamine sa décision à propos de l'élève (à compléter uniquement pour l'élève mineur) :</w:t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PRENOM :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DE NAISSANCE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(Rue, n°, code postal, localité)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TELEPHONE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MAIL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ANNEE D'ETUDE DE L'ELEVE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ENSEIGNEMENT </w:t>
      </w:r>
    </w:p>
    <w:tbl>
      <w:tblPr>
        <w:tblW w:w="5000" w:type="pct"/>
        <w:tblLook w:val="01E0"/>
      </w:tblPr>
      <w:tblGrid>
        <w:gridCol w:w="4644"/>
        <w:gridCol w:w="4644"/>
      </w:tblGrid>
      <w:tr w:rsidR="00593328"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GENERAL</w:t>
            </w:r>
          </w:p>
        </w:tc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TECHNIQUE DE QUALIFICATION</w:t>
            </w:r>
          </w:p>
        </w:tc>
      </w:tr>
      <w:tr w:rsidR="00593328"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TECHNIQUE DE TRANSITION</w:t>
            </w:r>
          </w:p>
        </w:tc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ARTISTIQUE DE QUALIFICATION</w:t>
            </w:r>
          </w:p>
        </w:tc>
      </w:tr>
      <w:tr w:rsidR="00593328"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ARTISTIQUE DE TRANSITION</w:t>
            </w:r>
          </w:p>
        </w:tc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PROFESSIONNEL</w:t>
            </w:r>
          </w:p>
        </w:tc>
      </w:tr>
    </w:tbl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Option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Décision du Conseil de classe</w:t>
      </w:r>
    </w:p>
    <w:p w:rsidR="00593328" w:rsidRDefault="00BD5C2D" w:rsidP="0059332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Attestation d'orientation C</w:t>
      </w:r>
    </w:p>
    <w:p w:rsidR="00593328" w:rsidRDefault="00BD5C2D" w:rsidP="00593328">
      <w:pPr>
        <w:tabs>
          <w:tab w:val="right" w:leader="dot" w:pos="10260"/>
        </w:tabs>
        <w:autoSpaceDE w:val="0"/>
        <w:autoSpaceDN w:val="0"/>
        <w:adjustRightInd w:val="0"/>
        <w:spacing w:before="60"/>
        <w:ind w:left="360" w:hanging="3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Attestation d'orientation B n'admettant qu'à </w:t>
      </w:r>
      <w:r w:rsidR="00593328"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ind w:left="360" w:hanging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t>Décision du Jury de qualification</w:t>
      </w:r>
    </w:p>
    <w:p w:rsidR="00593328" w:rsidRDefault="00BD5C2D" w:rsidP="0059332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Refus d’octroi du certificat de qualification</w:t>
      </w:r>
    </w:p>
    <w:p w:rsidR="00593328" w:rsidRDefault="00BD5C2D" w:rsidP="00593328">
      <w:pPr>
        <w:tabs>
          <w:tab w:val="right" w:leader="dot" w:pos="10260"/>
        </w:tabs>
        <w:autoSpaceDE w:val="0"/>
        <w:autoSpaceDN w:val="0"/>
        <w:adjustRightInd w:val="0"/>
        <w:spacing w:before="60"/>
        <w:ind w:left="360" w:hanging="3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Autre : </w:t>
      </w:r>
      <w:r w:rsidR="00593328"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ind w:left="360" w:hanging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Raisons pour lesquelles vous souhaitez que la décision du Conseil de classe/ Jury de qualification soit réexaminée</w:t>
      </w:r>
      <w:r>
        <w:rPr>
          <w:rFonts w:ascii="Calibri" w:hAnsi="Calibri" w:cs="Arial"/>
          <w:sz w:val="22"/>
          <w:szCs w:val="22"/>
          <w:vertAlign w:val="superscript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:</w:t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4680"/>
          <w:tab w:val="righ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:</w:t>
      </w:r>
      <w:r>
        <w:rPr>
          <w:rFonts w:ascii="Calibri" w:hAnsi="Calibri" w:cs="Arial"/>
          <w:sz w:val="22"/>
          <w:szCs w:val="22"/>
        </w:rPr>
        <w:tab/>
        <w:t xml:space="preserve"> Lieu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Signature de l'élève majeur ou des parents (représentants légaux) de l'élève mineur</w:t>
      </w: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3328" w:rsidRDefault="00BD5C2D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D5C2D">
        <w:rPr>
          <w:rFonts w:ascii="Calibri" w:hAnsi="Calibri"/>
          <w:noProof/>
          <w:lang w:val="fr-BE" w:eastAsia="fr-BE"/>
        </w:rPr>
        <w:pict>
          <v:rect id="Rectangle 3" o:spid="_x0000_s1026" style="position:absolute;left:0;text-align:left;margin-left:-43.8pt;margin-top:12.45pt;width:546.1pt;height:2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" filled="f"/>
        </w:pict>
      </w: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Décision </w:t>
      </w:r>
      <w:r w:rsidRPr="00C52E51">
        <w:rPr>
          <w:rFonts w:ascii="Calibri" w:hAnsi="Calibri" w:cs="Arial"/>
          <w:b/>
          <w:sz w:val="22"/>
          <w:szCs w:val="22"/>
          <w:u w:val="single"/>
        </w:rPr>
        <w:t>à l’issue de la procédure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de conciliation interne</w:t>
      </w: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3328" w:rsidRDefault="00BD5C2D" w:rsidP="00593328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ab/>
        <w:t xml:space="preserve">La décision initiale est </w:t>
      </w:r>
      <w:r w:rsidR="00593328">
        <w:rPr>
          <w:rFonts w:ascii="Calibri" w:hAnsi="Calibri" w:cs="Arial"/>
          <w:sz w:val="22"/>
          <w:szCs w:val="22"/>
          <w:u w:val="single"/>
        </w:rPr>
        <w:t>maintenue</w:t>
      </w:r>
    </w:p>
    <w:p w:rsidR="00593328" w:rsidRDefault="00BD5C2D" w:rsidP="00593328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6"/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bookmarkEnd w:id="0"/>
      <w:r w:rsidR="00593328">
        <w:rPr>
          <w:rFonts w:ascii="Calibri" w:hAnsi="Calibri" w:cs="Arial"/>
          <w:sz w:val="22"/>
          <w:szCs w:val="22"/>
        </w:rPr>
        <w:tab/>
        <w:t xml:space="preserve">La décision initiale est </w:t>
      </w:r>
      <w:r w:rsidR="00593328">
        <w:rPr>
          <w:rFonts w:ascii="Calibri" w:hAnsi="Calibri" w:cs="Arial"/>
          <w:sz w:val="22"/>
          <w:szCs w:val="22"/>
          <w:u w:val="single"/>
        </w:rPr>
        <w:t>modifiée</w:t>
      </w:r>
      <w:r w:rsidR="00593328">
        <w:rPr>
          <w:rFonts w:ascii="Calibri" w:hAnsi="Calibri" w:cs="Arial"/>
          <w:sz w:val="22"/>
          <w:szCs w:val="22"/>
        </w:rPr>
        <w:t>. Le Conseil de classe a décidé de tenir compte des arguments avancés dans la procédure de conciliation interne et d'accorder à l'élève :</w:t>
      </w:r>
    </w:p>
    <w:p w:rsidR="00593328" w:rsidRDefault="00BD5C2D" w:rsidP="0059332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7"/>
      <w:r w:rsidR="00593328" w:rsidRPr="00C52E51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bookmarkEnd w:id="1"/>
      <w:r w:rsidR="00593328">
        <w:rPr>
          <w:rFonts w:ascii="Calibri" w:hAnsi="Calibri" w:cs="Arial"/>
          <w:sz w:val="22"/>
          <w:szCs w:val="22"/>
        </w:rPr>
        <w:tab/>
        <w:t>Une attestation d'orientation A (attestation de réussite)</w:t>
      </w:r>
    </w:p>
    <w:p w:rsidR="00593328" w:rsidRDefault="00BD5C2D" w:rsidP="00593328">
      <w:pPr>
        <w:tabs>
          <w:tab w:val="left" w:pos="720"/>
          <w:tab w:val="right" w:leader="dot" w:pos="1008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8"/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bookmarkEnd w:id="2"/>
      <w:r w:rsidR="00593328">
        <w:rPr>
          <w:rFonts w:ascii="Calibri" w:hAnsi="Calibri" w:cs="Arial"/>
          <w:sz w:val="22"/>
          <w:szCs w:val="22"/>
        </w:rPr>
        <w:tab/>
        <w:t xml:space="preserve">Une attestation d'orientation B n'admettant qu'à </w:t>
      </w:r>
      <w:r w:rsidR="00593328"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BD5C2D"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="00BD5C2D" w:rsidRPr="00C52E51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Le Certificat de qualification</w:t>
      </w:r>
    </w:p>
    <w:p w:rsidR="00593328" w:rsidRPr="00C52E51" w:rsidRDefault="00593328" w:rsidP="00593328">
      <w:pPr>
        <w:tabs>
          <w:tab w:val="left" w:pos="720"/>
          <w:tab w:val="right" w:leader="dot" w:pos="1008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</w:p>
    <w:p w:rsidR="00593328" w:rsidRDefault="00BD5C2D" w:rsidP="00593328">
      <w:pPr>
        <w:tabs>
          <w:tab w:val="left" w:pos="720"/>
          <w:tab w:val="right" w:leader="dot" w:pos="1008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593328" w:rsidRPr="00C52E51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ab/>
        <w:t xml:space="preserve">Autre : </w:t>
      </w:r>
      <w:r w:rsidR="00593328"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900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4680"/>
          <w:tab w:val="right" w:leader="dot" w:pos="900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4680"/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:</w:t>
      </w:r>
      <w:r>
        <w:rPr>
          <w:rFonts w:ascii="Calibri" w:hAnsi="Calibri" w:cs="Arial"/>
          <w:sz w:val="22"/>
          <w:szCs w:val="22"/>
        </w:rPr>
        <w:tab/>
        <w:t xml:space="preserve"> Lieu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Signature du Chef d'établissement</w:t>
      </w:r>
      <w:r>
        <w:rPr>
          <w:rFonts w:ascii="Calibri" w:hAnsi="Calibri"/>
          <w:sz w:val="22"/>
          <w:szCs w:val="22"/>
        </w:rPr>
        <w:br w:type="page"/>
      </w:r>
    </w:p>
    <w:p w:rsidR="00593328" w:rsidRDefault="00593328" w:rsidP="0059332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bookmarkStart w:id="3" w:name="_GoBack"/>
      <w:bookmarkEnd w:id="3"/>
      <w:r>
        <w:rPr>
          <w:rFonts w:ascii="Calibri" w:hAnsi="Calibri" w:cs="Arial"/>
          <w:b/>
          <w:bCs/>
          <w:sz w:val="28"/>
          <w:szCs w:val="28"/>
        </w:rPr>
        <w:t>PROCEDURE DE RECOURS EXTERNE AUPRES DU CONSEIL DE RECOURS CONTRE LES DECISIONS DU CONSEIL DE CLASSE (Volet 2)</w:t>
      </w: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8"/>
          <w:szCs w:val="28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Je soussigné(e)</w:t>
      </w:r>
    </w:p>
    <w:p w:rsidR="00593328" w:rsidRDefault="00593328" w:rsidP="0059332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593328" w:rsidRDefault="00BD5C2D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Père, mère ou représentants légaux d'un élève mineur</w:t>
      </w:r>
    </w:p>
    <w:p w:rsidR="00593328" w:rsidRDefault="00BD5C2D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Elève majeur</w:t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PRENOM :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DE NAISSANCE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(Rue, n°, code postal, localité)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TELEPHONE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MAIL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Souhaite introduire par la présente un recours contre la décision d'un Conseil de classe prise à l'égard de l'élève mineur (rubrique à compléter uniquement si élève mineur): </w:t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PRENOM :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DE NAISSANCE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(Rue, n°, code postal, localité)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TELEPHONE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MAIL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ETABLISSEMENT SCOLAIRE</w:t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ETABLISSEMENT SCOLAIRE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ETABLISSEMENT SCOLAIRE (Rue, n°, code postal, localité)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TELEPHONE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08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MAIL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9000"/>
        </w:tabs>
        <w:autoSpaceDE w:val="0"/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RESEAU D'ENSEIGNEMENT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1634"/>
        <w:gridCol w:w="470"/>
        <w:gridCol w:w="1952"/>
        <w:gridCol w:w="470"/>
        <w:gridCol w:w="2099"/>
        <w:gridCol w:w="470"/>
        <w:gridCol w:w="2099"/>
      </w:tblGrid>
      <w:tr w:rsidR="00593328">
        <w:tc>
          <w:tcPr>
            <w:tcW w:w="3532" w:type="pct"/>
            <w:gridSpan w:val="6"/>
            <w:shd w:val="clear" w:color="auto" w:fill="auto"/>
            <w:vAlign w:val="center"/>
          </w:tcPr>
          <w:p w:rsidR="00593328" w:rsidRDefault="00593328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NON-CONFESSIONNEL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593328" w:rsidRDefault="00593328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CONFESSIONNEL</w:t>
            </w:r>
          </w:p>
        </w:tc>
      </w:tr>
      <w:tr w:rsidR="00593328">
        <w:tc>
          <w:tcPr>
            <w:tcW w:w="261" w:type="pct"/>
            <w:shd w:val="clear" w:color="auto" w:fill="auto"/>
            <w:vAlign w:val="center"/>
          </w:tcPr>
          <w:p w:rsidR="00593328" w:rsidRDefault="00BD5C2D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93328" w:rsidRDefault="00593328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RESEAU DE LA FEDERATION WALLONIE-BRUXELLES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93328" w:rsidRDefault="00BD5C2D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93328" w:rsidRDefault="00593328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RESEAU OFFICIEL SUBVENTIONNE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593328" w:rsidRDefault="00BD5C2D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593328" w:rsidRDefault="00593328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RESEAU LIBRE SUBVENTIONNE NON-CONFESSIONNEL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93328" w:rsidRDefault="00BD5C2D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593328" w:rsidRDefault="00593328" w:rsidP="00C52E51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RESEAU LIBRE SUBVENTIONNE CONFESSIONNEL</w:t>
            </w:r>
          </w:p>
        </w:tc>
      </w:tr>
    </w:tbl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ENSEIGNEMENT </w:t>
      </w:r>
    </w:p>
    <w:tbl>
      <w:tblPr>
        <w:tblW w:w="5000" w:type="pct"/>
        <w:tblLook w:val="01E0"/>
      </w:tblPr>
      <w:tblGrid>
        <w:gridCol w:w="4644"/>
        <w:gridCol w:w="4644"/>
      </w:tblGrid>
      <w:tr w:rsidR="00593328"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GENERAL</w:t>
            </w:r>
          </w:p>
        </w:tc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TECHNIQUE DE QUALIFICATION</w:t>
            </w:r>
          </w:p>
        </w:tc>
      </w:tr>
      <w:tr w:rsidR="00593328"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TECHNIQUE DE TRANSITION</w:t>
            </w:r>
          </w:p>
        </w:tc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ARTISTIQUE DE QUALIFICATION</w:t>
            </w:r>
          </w:p>
        </w:tc>
      </w:tr>
      <w:tr w:rsidR="00593328"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ARTISTIQUE DE TRANSITION</w:t>
            </w:r>
          </w:p>
        </w:tc>
        <w:tc>
          <w:tcPr>
            <w:tcW w:w="25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PROFESSIONNEL</w:t>
            </w:r>
          </w:p>
        </w:tc>
      </w:tr>
    </w:tbl>
    <w:p w:rsidR="00593328" w:rsidRDefault="00593328" w:rsidP="00593328">
      <w:pPr>
        <w:tabs>
          <w:tab w:val="right" w:leader="dot" w:pos="900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ANNEE D'ETUDE DE L'ELEVE :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OPTION 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PROCEDURE INTERNE A L'ETABLISSEMENT</w:t>
      </w:r>
    </w:p>
    <w:tbl>
      <w:tblPr>
        <w:tblW w:w="5000" w:type="pct"/>
        <w:tblLook w:val="01E0"/>
      </w:tblPr>
      <w:tblGrid>
        <w:gridCol w:w="9288"/>
      </w:tblGrid>
      <w:tr w:rsidR="00593328">
        <w:tc>
          <w:tcPr>
            <w:tcW w:w="5000" w:type="pct"/>
            <w:shd w:val="clear" w:color="auto" w:fill="auto"/>
          </w:tcPr>
          <w:p w:rsidR="00593328" w:rsidRDefault="00BD5C2D" w:rsidP="00C52E51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</w:rPr>
            </w:pPr>
            <w:r w:rsidRPr="00C52E5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32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14422" w:rsidRPr="00BD5C2D">
              <w:rPr>
                <w:rFonts w:ascii="Calibri" w:hAnsi="Calibri" w:cs="Arial"/>
                <w:sz w:val="22"/>
                <w:szCs w:val="22"/>
              </w:rPr>
            </w:r>
            <w:r w:rsidRPr="00C52E51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93328">
              <w:rPr>
                <w:rFonts w:ascii="Calibri" w:hAnsi="Calibri" w:cs="Arial"/>
                <w:sz w:val="22"/>
                <w:szCs w:val="22"/>
              </w:rPr>
              <w:t xml:space="preserve"> JOINDRE LA PREUVE DE LA MISE EN ŒUVRE DE LA PROCEDURE DE CONCILIATION INTERNE </w:t>
            </w:r>
          </w:p>
        </w:tc>
      </w:tr>
    </w:tbl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 xml:space="preserve">Attestation d'orientation accordée à l'issue de la procédure de conciliation interne </w:t>
      </w:r>
      <w:proofErr w:type="gramStart"/>
      <w:r>
        <w:rPr>
          <w:rFonts w:ascii="Calibri" w:hAnsi="Calibri" w:cs="Arial"/>
          <w:b/>
          <w:caps/>
          <w:sz w:val="22"/>
          <w:szCs w:val="22"/>
        </w:rPr>
        <w:t>à</w:t>
      </w:r>
      <w:proofErr w:type="gramEnd"/>
      <w:r>
        <w:rPr>
          <w:rFonts w:ascii="Calibri" w:hAnsi="Calibri" w:cs="Arial"/>
          <w:b/>
          <w:caps/>
          <w:sz w:val="22"/>
          <w:szCs w:val="22"/>
        </w:rPr>
        <w:t xml:space="preserve"> l'établissement</w:t>
      </w:r>
    </w:p>
    <w:p w:rsidR="00593328" w:rsidRDefault="00BD5C2D" w:rsidP="00593328">
      <w:pPr>
        <w:tabs>
          <w:tab w:val="right" w:pos="10204"/>
        </w:tabs>
        <w:autoSpaceDE w:val="0"/>
        <w:autoSpaceDN w:val="0"/>
        <w:adjustRightInd w:val="0"/>
        <w:spacing w:before="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Attestation d'orientation C</w:t>
      </w:r>
    </w:p>
    <w:p w:rsidR="00593328" w:rsidRDefault="00BD5C2D" w:rsidP="0059332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z w:val="22"/>
          <w:szCs w:val="22"/>
        </w:rPr>
      </w:pPr>
      <w:r w:rsidRPr="00C52E51">
        <w:rPr>
          <w:rFonts w:ascii="Calibri" w:hAnsi="Calibri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593328">
        <w:rPr>
          <w:rFonts w:ascii="Calibri" w:hAnsi="Calibri" w:cs="Arial"/>
          <w:sz w:val="22"/>
          <w:szCs w:val="22"/>
        </w:rPr>
        <w:instrText xml:space="preserve"> FORMCHECKBOX </w:instrText>
      </w:r>
      <w:r w:rsidR="00D14422" w:rsidRPr="00BD5C2D">
        <w:rPr>
          <w:rFonts w:ascii="Calibri" w:hAnsi="Calibri" w:cs="Arial"/>
          <w:sz w:val="22"/>
          <w:szCs w:val="22"/>
        </w:rPr>
      </w:r>
      <w:r w:rsidRPr="00C52E51">
        <w:rPr>
          <w:rFonts w:ascii="Calibri" w:hAnsi="Calibri" w:cs="Arial"/>
          <w:sz w:val="22"/>
          <w:szCs w:val="22"/>
        </w:rPr>
        <w:fldChar w:fldCharType="end"/>
      </w:r>
      <w:r w:rsidR="00593328">
        <w:rPr>
          <w:rFonts w:ascii="Calibri" w:hAnsi="Calibri" w:cs="Arial"/>
          <w:sz w:val="22"/>
          <w:szCs w:val="22"/>
        </w:rPr>
        <w:t xml:space="preserve"> Attestation d'orientation B n'admettant qu'à </w:t>
      </w:r>
      <w:r w:rsidR="00593328"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ind w:left="360" w:hanging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Raisons pour lesquelles vous contestez la décision du Conseil de classe (tous documents utiles peuvent etre joints en annexe)</w:t>
      </w:r>
      <w:r>
        <w:rPr>
          <w:rFonts w:ascii="Calibri" w:hAnsi="Calibri" w:cs="Arial"/>
          <w:b/>
          <w:caps/>
          <w:sz w:val="22"/>
          <w:szCs w:val="22"/>
          <w:vertAlign w:val="superscript"/>
        </w:rPr>
        <w:footnoteReference w:id="2"/>
      </w: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</w:rPr>
      </w:pPr>
      <w:r w:rsidRPr="00C52E51">
        <w:rPr>
          <w:rFonts w:ascii="Calibri" w:hAnsi="Calibri" w:cs="Arial"/>
          <w:b/>
          <w:caps/>
          <w:sz w:val="22"/>
          <w:szCs w:val="22"/>
          <w:u w:val="single"/>
        </w:rPr>
        <w:t>Rappel</w:t>
      </w:r>
      <w:r w:rsidRPr="00C52E51">
        <w:rPr>
          <w:rFonts w:ascii="Calibri" w:hAnsi="Calibri" w:cs="Arial"/>
          <w:b/>
          <w:caps/>
          <w:sz w:val="22"/>
          <w:szCs w:val="22"/>
        </w:rPr>
        <w:t xml:space="preserve"> : </w:t>
      </w:r>
      <w:r w:rsidRPr="00C52E51">
        <w:rPr>
          <w:rFonts w:ascii="Calibri" w:hAnsi="Calibri" w:cs="Arial"/>
          <w:b/>
          <w:bCs/>
          <w:sz w:val="18"/>
          <w:szCs w:val="18"/>
        </w:rPr>
        <w:t>Le Conseil de recours ne peut accorder d'examen de repêchage en septembre, et n'est pas compétent pour l'examen des décisions des jurys de qualification.</w:t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tabs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tabs>
          <w:tab w:val="right" w:leader="dot" w:pos="4680"/>
          <w:tab w:val="right" w:leader="dot" w:pos="102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:</w:t>
      </w:r>
      <w:r>
        <w:rPr>
          <w:rFonts w:ascii="Calibri" w:hAnsi="Calibri" w:cs="Arial"/>
          <w:sz w:val="22"/>
          <w:szCs w:val="22"/>
        </w:rPr>
        <w:tab/>
        <w:t xml:space="preserve"> Lieu</w:t>
      </w:r>
      <w:r>
        <w:rPr>
          <w:rFonts w:ascii="Calibri" w:hAnsi="Calibri" w:cs="Arial"/>
          <w:sz w:val="22"/>
          <w:szCs w:val="22"/>
        </w:rPr>
        <w:tab/>
      </w: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93328" w:rsidRDefault="00593328" w:rsidP="0059332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Signature de l'élève majeur ou des parents (représentants légaux) de l'élève mineur</w:t>
      </w:r>
    </w:p>
    <w:p w:rsidR="00593328" w:rsidRDefault="00593328" w:rsidP="005933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9664C" w:rsidRDefault="00D14422"/>
    <w:sectPr w:rsidR="0059664C" w:rsidSect="005A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CB" w:rsidRDefault="00B24FCB" w:rsidP="00593328">
      <w:r>
        <w:separator/>
      </w:r>
    </w:p>
  </w:endnote>
  <w:endnote w:type="continuationSeparator" w:id="0">
    <w:p w:rsidR="00B24FCB" w:rsidRDefault="00B24FCB" w:rsidP="0059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CB" w:rsidRDefault="00B24FCB" w:rsidP="00593328">
      <w:r>
        <w:separator/>
      </w:r>
    </w:p>
  </w:footnote>
  <w:footnote w:type="continuationSeparator" w:id="0">
    <w:p w:rsidR="00B24FCB" w:rsidRDefault="00B24FCB" w:rsidP="00593328">
      <w:r>
        <w:continuationSeparator/>
      </w:r>
    </w:p>
  </w:footnote>
  <w:footnote w:id="1">
    <w:p w:rsidR="00593328" w:rsidRDefault="00593328" w:rsidP="00593328">
      <w:pPr>
        <w:pStyle w:val="Notedebasdepage"/>
        <w:tabs>
          <w:tab w:val="left" w:pos="180"/>
        </w:tabs>
        <w:ind w:left="180" w:hanging="180"/>
        <w:rPr>
          <w:lang w:val="fr-BE"/>
        </w:rPr>
      </w:pPr>
      <w:r>
        <w:rPr>
          <w:rStyle w:val="Marquenotebasdepage"/>
        </w:rPr>
        <w:footnoteRef/>
      </w:r>
      <w:r>
        <w:tab/>
        <w:t>Si vous ne disposez pas de suffisamment d’espace, vous pouvez joindre un courrier complémentaire ou d’autres documents que vous jugeriez utiles pour l’analyse de votre demande.</w:t>
      </w:r>
    </w:p>
  </w:footnote>
  <w:footnote w:id="2">
    <w:p w:rsidR="00593328" w:rsidRDefault="00593328" w:rsidP="00593328">
      <w:pPr>
        <w:pStyle w:val="Notedebasdepage"/>
        <w:tabs>
          <w:tab w:val="left" w:pos="180"/>
        </w:tabs>
        <w:ind w:left="180" w:hanging="180"/>
        <w:rPr>
          <w:lang w:val="fr-BE"/>
        </w:rPr>
      </w:pPr>
      <w:r>
        <w:rPr>
          <w:rStyle w:val="Marquenotebasdepage"/>
        </w:rPr>
        <w:footnoteRef/>
      </w:r>
      <w:r>
        <w:tab/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686"/>
    <w:multiLevelType w:val="hybridMultilevel"/>
    <w:tmpl w:val="8190093A"/>
    <w:lvl w:ilvl="0" w:tplc="49383E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28"/>
    <w:rsid w:val="00593328"/>
    <w:rsid w:val="005A292A"/>
    <w:rsid w:val="00953260"/>
    <w:rsid w:val="009A7D1E"/>
    <w:rsid w:val="00AA4F15"/>
    <w:rsid w:val="00B24FCB"/>
    <w:rsid w:val="00BD5C2D"/>
    <w:rsid w:val="00CF0575"/>
    <w:rsid w:val="00D14422"/>
    <w:rsid w:val="00E66DE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59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5933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9332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notebasdepage">
    <w:name w:val="footnote reference"/>
    <w:semiHidden/>
    <w:rsid w:val="005933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Gaëtane</dc:creator>
  <cp:keywords/>
  <dc:description/>
  <cp:lastModifiedBy>Nathalie Bellet</cp:lastModifiedBy>
  <cp:revision>2</cp:revision>
  <dcterms:created xsi:type="dcterms:W3CDTF">2020-05-31T10:22:00Z</dcterms:created>
  <dcterms:modified xsi:type="dcterms:W3CDTF">2020-05-31T10:22:00Z</dcterms:modified>
</cp:coreProperties>
</file>